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4D" w:rsidRDefault="006618F2">
      <w:r>
        <w:rPr>
          <w:rFonts w:hint="eastAsia"/>
        </w:rPr>
        <w:t xml:space="preserve"> </w:t>
      </w:r>
    </w:p>
    <w:p w:rsidR="0024284D" w:rsidRDefault="006618F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CXZT-</w:t>
      </w:r>
      <w:r>
        <w:rPr>
          <w:rFonts w:ascii="宋体" w:eastAsia="宋体" w:hAnsi="宋体" w:cs="宋体"/>
          <w:b/>
          <w:bCs/>
          <w:sz w:val="30"/>
          <w:szCs w:val="30"/>
        </w:rPr>
        <w:t>40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-</w:t>
      </w:r>
      <w:r>
        <w:rPr>
          <w:rFonts w:ascii="宋体" w:eastAsia="宋体" w:hAnsi="宋体" w:cs="宋体"/>
          <w:b/>
          <w:bCs/>
          <w:sz w:val="30"/>
          <w:szCs w:val="30"/>
        </w:rPr>
        <w:t>22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y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真空热压烧结炉</w:t>
      </w:r>
    </w:p>
    <w:p w:rsidR="0024284D" w:rsidRDefault="0024284D"/>
    <w:tbl>
      <w:tblPr>
        <w:tblStyle w:val="a7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554"/>
        <w:gridCol w:w="2685"/>
        <w:gridCol w:w="4236"/>
      </w:tblGrid>
      <w:tr w:rsidR="0024284D" w:rsidTr="006618F2">
        <w:trPr>
          <w:trHeight w:val="648"/>
        </w:trPr>
        <w:tc>
          <w:tcPr>
            <w:tcW w:w="1554" w:type="dxa"/>
            <w:vAlign w:val="center"/>
          </w:tcPr>
          <w:p w:rsidR="0024284D" w:rsidRDefault="006618F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2685" w:type="dxa"/>
            <w:vAlign w:val="center"/>
          </w:tcPr>
          <w:p w:rsidR="0024284D" w:rsidRDefault="006618F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型号：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CXZT-</w:t>
            </w:r>
            <w:r>
              <w:rPr>
                <w:rFonts w:ascii="Times New Roman" w:eastAsia="宋体" w:hAnsi="Times New Roman" w:cs="Times New Roman"/>
                <w:sz w:val="24"/>
              </w:rPr>
              <w:t>40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</w:rPr>
              <w:t>22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y</w:t>
            </w:r>
          </w:p>
        </w:tc>
        <w:tc>
          <w:tcPr>
            <w:tcW w:w="4236" w:type="dxa"/>
            <w:vMerge w:val="restart"/>
            <w:vAlign w:val="center"/>
          </w:tcPr>
          <w:p w:rsidR="0024284D" w:rsidRDefault="006618F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0" distR="0">
                  <wp:extent cx="2544445" cy="1200150"/>
                  <wp:effectExtent l="0" t="0" r="8255" b="0"/>
                  <wp:docPr id="2" name="图片 2" descr="D:\QQ\172646297\FileRecv\C_PR11V%F$%$`REWUYQ[DV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QQ\172646297\FileRecv\C_PR11V%F$%$`REWUYQ[DV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540" cy="121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84D" w:rsidRDefault="002428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284D" w:rsidTr="006618F2">
        <w:trPr>
          <w:trHeight w:val="648"/>
        </w:trPr>
        <w:tc>
          <w:tcPr>
            <w:tcW w:w="1554" w:type="dxa"/>
            <w:vAlign w:val="center"/>
          </w:tcPr>
          <w:p w:rsidR="0024284D" w:rsidRDefault="006618F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2685" w:type="dxa"/>
            <w:vAlign w:val="center"/>
          </w:tcPr>
          <w:p w:rsidR="0024284D" w:rsidRDefault="006618F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4236" w:type="dxa"/>
            <w:vMerge/>
            <w:vAlign w:val="center"/>
          </w:tcPr>
          <w:p w:rsidR="0024284D" w:rsidRDefault="002428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284D" w:rsidTr="006618F2">
        <w:trPr>
          <w:trHeight w:val="648"/>
        </w:trPr>
        <w:tc>
          <w:tcPr>
            <w:tcW w:w="1554" w:type="dxa"/>
            <w:vAlign w:val="center"/>
          </w:tcPr>
          <w:p w:rsidR="0024284D" w:rsidRDefault="006618F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存放地点</w:t>
            </w:r>
          </w:p>
        </w:tc>
        <w:tc>
          <w:tcPr>
            <w:tcW w:w="2685" w:type="dxa"/>
            <w:vAlign w:val="center"/>
          </w:tcPr>
          <w:p w:rsidR="0024284D" w:rsidRDefault="006618F2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崇义楼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B112</w:t>
            </w:r>
          </w:p>
        </w:tc>
        <w:tc>
          <w:tcPr>
            <w:tcW w:w="4236" w:type="dxa"/>
            <w:vMerge/>
            <w:vAlign w:val="center"/>
          </w:tcPr>
          <w:p w:rsidR="0024284D" w:rsidRDefault="0024284D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284D" w:rsidTr="006618F2">
        <w:trPr>
          <w:trHeight w:val="648"/>
        </w:trPr>
        <w:tc>
          <w:tcPr>
            <w:tcW w:w="1554" w:type="dxa"/>
            <w:vAlign w:val="center"/>
          </w:tcPr>
          <w:p w:rsidR="0024284D" w:rsidRDefault="006618F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主要用途</w:t>
            </w:r>
          </w:p>
        </w:tc>
        <w:tc>
          <w:tcPr>
            <w:tcW w:w="2685" w:type="dxa"/>
            <w:vAlign w:val="center"/>
          </w:tcPr>
          <w:p w:rsidR="0024284D" w:rsidRDefault="006618F2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陶瓷高温真空</w:t>
            </w:r>
            <w:r>
              <w:rPr>
                <w:rFonts w:ascii="Times New Roman" w:eastAsia="宋体" w:hAnsi="Times New Roman" w:cs="Times New Roman"/>
                <w:sz w:val="24"/>
              </w:rPr>
              <w:t>热压烧结</w:t>
            </w:r>
          </w:p>
        </w:tc>
        <w:tc>
          <w:tcPr>
            <w:tcW w:w="4236" w:type="dxa"/>
            <w:vMerge/>
            <w:vAlign w:val="center"/>
          </w:tcPr>
          <w:p w:rsidR="0024284D" w:rsidRDefault="0024284D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284D" w:rsidTr="006618F2">
        <w:trPr>
          <w:trHeight w:val="648"/>
        </w:trPr>
        <w:tc>
          <w:tcPr>
            <w:tcW w:w="1554" w:type="dxa"/>
            <w:vAlign w:val="center"/>
          </w:tcPr>
          <w:p w:rsidR="0024284D" w:rsidRDefault="006618F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2685" w:type="dxa"/>
            <w:vAlign w:val="center"/>
          </w:tcPr>
          <w:p w:rsidR="0024284D" w:rsidRDefault="006618F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杨章富</w:t>
            </w:r>
            <w:proofErr w:type="gramEnd"/>
          </w:p>
        </w:tc>
        <w:tc>
          <w:tcPr>
            <w:tcW w:w="4236" w:type="dxa"/>
            <w:vMerge/>
            <w:vAlign w:val="center"/>
          </w:tcPr>
          <w:p w:rsidR="0024284D" w:rsidRDefault="002428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284D" w:rsidTr="006618F2">
        <w:trPr>
          <w:trHeight w:val="2162"/>
        </w:trPr>
        <w:tc>
          <w:tcPr>
            <w:tcW w:w="1554" w:type="dxa"/>
            <w:vAlign w:val="center"/>
          </w:tcPr>
          <w:p w:rsidR="0024284D" w:rsidRDefault="006618F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仪器简介</w:t>
            </w:r>
          </w:p>
          <w:p w:rsidR="0024284D" w:rsidRDefault="0024284D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921" w:type="dxa"/>
            <w:gridSpan w:val="2"/>
            <w:vAlign w:val="center"/>
          </w:tcPr>
          <w:p w:rsidR="0024284D" w:rsidRDefault="006618F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CXZT-</w:t>
            </w:r>
            <w:r>
              <w:rPr>
                <w:rFonts w:ascii="Times New Roman" w:eastAsia="宋体" w:hAnsi="Times New Roman" w:cs="Times New Roman"/>
                <w:sz w:val="24"/>
              </w:rPr>
              <w:t>40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</w:rPr>
              <w:t>22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真空碳管热压烧结炉</w:t>
            </w:r>
            <w:r>
              <w:rPr>
                <w:rFonts w:ascii="Times New Roman" w:eastAsia="宋体" w:hAnsi="Times New Roman" w:cs="Times New Roman"/>
                <w:sz w:val="24"/>
              </w:rPr>
              <w:t>由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上海晨鑫电炉有限公司</w:t>
            </w:r>
            <w:r>
              <w:rPr>
                <w:rFonts w:ascii="Times New Roman" w:eastAsia="宋体" w:hAnsi="Times New Roman" w:cs="Times New Roman"/>
                <w:sz w:val="24"/>
              </w:rPr>
              <w:t>生产，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设备</w:t>
            </w:r>
            <w:r>
              <w:rPr>
                <w:rFonts w:ascii="Times New Roman" w:eastAsia="宋体" w:hAnsi="Times New Roman" w:cs="Times New Roman"/>
                <w:sz w:val="24"/>
              </w:rPr>
              <w:t>由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炉体炉门、</w:t>
            </w:r>
            <w:r>
              <w:rPr>
                <w:rFonts w:ascii="Times New Roman" w:eastAsia="宋体" w:hAnsi="Times New Roman" w:cs="Times New Roman"/>
                <w:sz w:val="24"/>
              </w:rPr>
              <w:t>真空系统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、加热与测温系统、</w:t>
            </w:r>
            <w:r>
              <w:rPr>
                <w:rFonts w:ascii="Times New Roman" w:eastAsia="宋体" w:hAnsi="Times New Roman" w:cs="Times New Roman"/>
                <w:sz w:val="24"/>
              </w:rPr>
              <w:t>水冷系统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、液压系统、电控系统、充气系统</w:t>
            </w:r>
            <w:r>
              <w:rPr>
                <w:rFonts w:ascii="Times New Roman" w:eastAsia="宋体" w:hAnsi="Times New Roman" w:cs="Times New Roman"/>
                <w:sz w:val="24"/>
              </w:rPr>
              <w:t>等组成</w:t>
            </w:r>
            <w:r>
              <w:rPr>
                <w:rFonts w:hint="eastAsia"/>
              </w:rPr>
              <w:t>。</w:t>
            </w:r>
          </w:p>
        </w:tc>
      </w:tr>
      <w:tr w:rsidR="0024284D" w:rsidTr="006618F2">
        <w:trPr>
          <w:trHeight w:val="1771"/>
        </w:trPr>
        <w:tc>
          <w:tcPr>
            <w:tcW w:w="1554" w:type="dxa"/>
            <w:vAlign w:val="center"/>
          </w:tcPr>
          <w:p w:rsidR="0024284D" w:rsidRDefault="006618F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主要用途</w:t>
            </w:r>
          </w:p>
        </w:tc>
        <w:tc>
          <w:tcPr>
            <w:tcW w:w="6921" w:type="dxa"/>
            <w:gridSpan w:val="2"/>
            <w:vAlign w:val="center"/>
          </w:tcPr>
          <w:p w:rsidR="0024284D" w:rsidRDefault="006618F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适用于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陶瓷、硬质</w:t>
            </w:r>
            <w:r>
              <w:rPr>
                <w:rFonts w:ascii="Times New Roman" w:eastAsia="宋体" w:hAnsi="Times New Roman" w:cs="Times New Roman"/>
                <w:sz w:val="24"/>
              </w:rPr>
              <w:t>合金等粉末在高温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，高真空或惰性气氛保护下加压烧结，还可用于陶瓷，硬质合金的高温热处理以及陶瓷粉体的高温合成等</w:t>
            </w:r>
            <w:r>
              <w:rPr>
                <w:rFonts w:ascii="Times New Roman" w:eastAsia="宋体" w:hAnsi="Times New Roman" w:cs="Times New Roman"/>
                <w:sz w:val="24"/>
              </w:rPr>
              <w:t>。高温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热压</w:t>
            </w:r>
            <w:r>
              <w:rPr>
                <w:rFonts w:ascii="Times New Roman" w:eastAsia="宋体" w:hAnsi="Times New Roman" w:cs="Times New Roman"/>
                <w:sz w:val="24"/>
              </w:rPr>
              <w:t>烧结具有烧结温度低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，样品</w:t>
            </w:r>
            <w:r>
              <w:rPr>
                <w:rFonts w:ascii="Times New Roman" w:eastAsia="宋体" w:hAnsi="Times New Roman" w:cs="Times New Roman"/>
                <w:sz w:val="24"/>
              </w:rPr>
              <w:t>气孔少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晶粒细小等优点。</w:t>
            </w:r>
          </w:p>
        </w:tc>
      </w:tr>
      <w:tr w:rsidR="0024284D" w:rsidTr="006618F2">
        <w:trPr>
          <w:trHeight w:val="2877"/>
        </w:trPr>
        <w:tc>
          <w:tcPr>
            <w:tcW w:w="1554" w:type="dxa"/>
            <w:vAlign w:val="center"/>
          </w:tcPr>
          <w:p w:rsidR="0024284D" w:rsidRDefault="006618F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技术参数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</w:p>
          <w:p w:rsidR="0024284D" w:rsidRDefault="0024284D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921" w:type="dxa"/>
            <w:gridSpan w:val="2"/>
            <w:vAlign w:val="center"/>
          </w:tcPr>
          <w:p w:rsidR="0024284D" w:rsidRDefault="006618F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最高</w:t>
            </w:r>
            <w:r>
              <w:rPr>
                <w:rFonts w:ascii="Times New Roman" w:eastAsia="宋体" w:hAnsi="Times New Roman" w:cs="Times New Roman"/>
                <w:sz w:val="24"/>
              </w:rPr>
              <w:t>温度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  <w:lang w:bidi="ar"/>
              </w:rPr>
              <w:t>℃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24284D" w:rsidRDefault="006618F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额定</w:t>
            </w:r>
            <w:r>
              <w:rPr>
                <w:rFonts w:ascii="Times New Roman" w:eastAsia="宋体" w:hAnsi="Times New Roman" w:cs="Times New Roman"/>
                <w:sz w:val="24"/>
              </w:rPr>
              <w:t>功率：</w:t>
            </w:r>
            <w:r>
              <w:rPr>
                <w:rFonts w:ascii="Times New Roman" w:eastAsia="宋体" w:hAnsi="Times New Roman" w:cs="Times New Roman"/>
                <w:sz w:val="24"/>
              </w:rPr>
              <w:t>40KW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24284D" w:rsidRDefault="006618F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工作</w:t>
            </w:r>
            <w:r>
              <w:rPr>
                <w:rFonts w:ascii="Times New Roman" w:eastAsia="宋体" w:hAnsi="Times New Roman" w:cs="Times New Roman"/>
                <w:sz w:val="24"/>
              </w:rPr>
              <w:t>区尺寸：</w:t>
            </w:r>
            <w:r>
              <w:rPr>
                <w:rFonts w:ascii="Times New Roman" w:eastAsia="宋体" w:hAnsi="Times New Roman" w:cs="Times New Roman"/>
                <w:sz w:val="24"/>
              </w:rPr>
              <w:t>Ø 150mm×200mm;</w:t>
            </w:r>
          </w:p>
          <w:p w:rsidR="0024284D" w:rsidRDefault="006618F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最大压力：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0T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</w:p>
          <w:p w:rsidR="0024284D" w:rsidRDefault="006618F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冷态极限真空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</w:rPr>
              <w:t>×10</w:t>
            </w:r>
            <w:r>
              <w:rPr>
                <w:rFonts w:ascii="Times New Roman" w:eastAsia="宋体" w:hAnsi="Times New Roman" w:cs="Times New Roman" w:hint="eastAsia"/>
                <w:sz w:val="24"/>
                <w:vertAlign w:val="superscript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Pa.</w:t>
            </w:r>
          </w:p>
        </w:tc>
      </w:tr>
    </w:tbl>
    <w:p w:rsidR="0024284D" w:rsidRDefault="0024284D">
      <w:bookmarkStart w:id="0" w:name="_GoBack"/>
      <w:bookmarkEnd w:id="0"/>
    </w:p>
    <w:sectPr w:rsidR="0024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AE6FF2"/>
    <w:rsid w:val="000D40B0"/>
    <w:rsid w:val="002307B4"/>
    <w:rsid w:val="0024284D"/>
    <w:rsid w:val="00247E50"/>
    <w:rsid w:val="00396D18"/>
    <w:rsid w:val="003E204B"/>
    <w:rsid w:val="006618F2"/>
    <w:rsid w:val="006B76F5"/>
    <w:rsid w:val="00916AA0"/>
    <w:rsid w:val="00B30E99"/>
    <w:rsid w:val="00C20E77"/>
    <w:rsid w:val="00E119D5"/>
    <w:rsid w:val="00EB6B63"/>
    <w:rsid w:val="00FE3D0D"/>
    <w:rsid w:val="021722E1"/>
    <w:rsid w:val="03536CF8"/>
    <w:rsid w:val="03D23A40"/>
    <w:rsid w:val="07A937F3"/>
    <w:rsid w:val="0C98509F"/>
    <w:rsid w:val="1CD24B11"/>
    <w:rsid w:val="1DAE6FF2"/>
    <w:rsid w:val="231B1D7E"/>
    <w:rsid w:val="313551DE"/>
    <w:rsid w:val="4AE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D6341"/>
  <w15:docId w15:val="{0642851A-827B-48A6-8144-AEC0AF89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8</cp:revision>
  <dcterms:created xsi:type="dcterms:W3CDTF">2022-04-12T11:57:00Z</dcterms:created>
  <dcterms:modified xsi:type="dcterms:W3CDTF">2025-04-18T02:00:00Z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EAE836CA9C8C46E38C2C4EF78517CD7D</vt:lpwstr>
  </property>
</Properties>
</file>