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07566" w14:textId="74F71223" w:rsidR="00AE2ABC" w:rsidRPr="00A16980" w:rsidRDefault="00AF15EC">
      <w:pPr>
        <w:jc w:val="center"/>
        <w:textAlignment w:val="baseline"/>
        <w:rPr>
          <w:rFonts w:ascii="Times New Roman" w:hAnsi="Times New Roman" w:cs="Times New Roman"/>
          <w:sz w:val="20"/>
        </w:rPr>
      </w:pPr>
      <w:bookmarkStart w:id="0" w:name="_GoBack"/>
      <w:proofErr w:type="gramStart"/>
      <w:r w:rsidRPr="00A16980">
        <w:rPr>
          <w:rFonts w:ascii="Times New Roman" w:eastAsia="宋体" w:hAnsi="Times New Roman" w:cs="Times New Roman"/>
          <w:b/>
          <w:bCs/>
          <w:sz w:val="30"/>
          <w:szCs w:val="30"/>
        </w:rPr>
        <w:t>差示扫描</w:t>
      </w:r>
      <w:proofErr w:type="gramEnd"/>
      <w:r w:rsidRPr="00A16980">
        <w:rPr>
          <w:rFonts w:ascii="Times New Roman" w:eastAsia="宋体" w:hAnsi="Times New Roman" w:cs="Times New Roman"/>
          <w:b/>
          <w:bCs/>
          <w:sz w:val="30"/>
          <w:szCs w:val="30"/>
        </w:rPr>
        <w:t>量热仪</w:t>
      </w:r>
    </w:p>
    <w:tbl>
      <w:tblPr>
        <w:tblStyle w:val="a3"/>
        <w:tblpPr w:leftFromText="180" w:rightFromText="180" w:vertAnchor="text" w:horzAnchor="page" w:tblpX="1915" w:tblpY="282"/>
        <w:tblOverlap w:val="never"/>
        <w:tblW w:w="8475" w:type="dxa"/>
        <w:tblLook w:val="04A0" w:firstRow="1" w:lastRow="0" w:firstColumn="1" w:lastColumn="0" w:noHBand="0" w:noVBand="1"/>
      </w:tblPr>
      <w:tblGrid>
        <w:gridCol w:w="1305"/>
        <w:gridCol w:w="2064"/>
        <w:gridCol w:w="5106"/>
      </w:tblGrid>
      <w:tr w:rsidR="00AE2ABC" w:rsidRPr="00A16980" w14:paraId="35E11E43" w14:textId="77777777" w:rsidTr="00A16980">
        <w:trPr>
          <w:trHeight w:val="1006"/>
        </w:trPr>
        <w:tc>
          <w:tcPr>
            <w:tcW w:w="1305" w:type="dxa"/>
            <w:vAlign w:val="center"/>
          </w:tcPr>
          <w:p w14:paraId="17B492F6" w14:textId="77777777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仪器型号</w:t>
            </w:r>
          </w:p>
        </w:tc>
        <w:tc>
          <w:tcPr>
            <w:tcW w:w="2064" w:type="dxa"/>
            <w:vAlign w:val="center"/>
          </w:tcPr>
          <w:p w14:paraId="0576B718" w14:textId="78E25B7B" w:rsidR="00AE2ABC" w:rsidRPr="00A16980" w:rsidRDefault="00AF15E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sz w:val="24"/>
              </w:rPr>
              <w:t>HSC-2</w:t>
            </w:r>
          </w:p>
        </w:tc>
        <w:tc>
          <w:tcPr>
            <w:tcW w:w="5106" w:type="dxa"/>
            <w:vMerge w:val="restart"/>
            <w:vAlign w:val="center"/>
          </w:tcPr>
          <w:p w14:paraId="551F893F" w14:textId="47E496A6" w:rsidR="00AE2ABC" w:rsidRPr="00A16980" w:rsidRDefault="00623D9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r w:rsidRPr="00A1698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07F3B50" wp14:editId="73669914">
                  <wp:extent cx="3028337" cy="2478215"/>
                  <wp:effectExtent l="0" t="0" r="63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07" t="51297" r="46893" b="11068"/>
                          <a:stretch/>
                        </pic:blipFill>
                        <pic:spPr bwMode="auto">
                          <a:xfrm>
                            <a:off x="0" y="0"/>
                            <a:ext cx="3053473" cy="249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ABC" w:rsidRPr="00A16980" w14:paraId="74893122" w14:textId="77777777" w:rsidTr="00A16980">
        <w:trPr>
          <w:trHeight w:val="1007"/>
        </w:trPr>
        <w:tc>
          <w:tcPr>
            <w:tcW w:w="1305" w:type="dxa"/>
            <w:vAlign w:val="center"/>
          </w:tcPr>
          <w:p w14:paraId="1852CB28" w14:textId="77777777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仪器状态</w:t>
            </w:r>
          </w:p>
        </w:tc>
        <w:tc>
          <w:tcPr>
            <w:tcW w:w="2064" w:type="dxa"/>
            <w:vAlign w:val="center"/>
          </w:tcPr>
          <w:p w14:paraId="3B4876B4" w14:textId="77777777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sz w:val="24"/>
              </w:rPr>
              <w:t>完好</w:t>
            </w:r>
          </w:p>
        </w:tc>
        <w:tc>
          <w:tcPr>
            <w:tcW w:w="5106" w:type="dxa"/>
            <w:vMerge/>
            <w:vAlign w:val="center"/>
          </w:tcPr>
          <w:p w14:paraId="65FEA191" w14:textId="77777777" w:rsidR="00AE2ABC" w:rsidRPr="00A16980" w:rsidRDefault="00AE2AB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AE2ABC" w:rsidRPr="00A16980" w14:paraId="284EA5DD" w14:textId="77777777" w:rsidTr="00A16980">
        <w:trPr>
          <w:trHeight w:val="1006"/>
        </w:trPr>
        <w:tc>
          <w:tcPr>
            <w:tcW w:w="1305" w:type="dxa"/>
            <w:vAlign w:val="center"/>
          </w:tcPr>
          <w:p w14:paraId="2D6E2678" w14:textId="77777777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存放位置</w:t>
            </w:r>
          </w:p>
        </w:tc>
        <w:tc>
          <w:tcPr>
            <w:tcW w:w="2064" w:type="dxa"/>
            <w:vAlign w:val="center"/>
          </w:tcPr>
          <w:p w14:paraId="75C69318" w14:textId="602F0CF4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sz w:val="24"/>
              </w:rPr>
              <w:t>C</w:t>
            </w:r>
            <w:r w:rsidR="00AF15EC" w:rsidRPr="00A16980">
              <w:rPr>
                <w:rFonts w:ascii="Times New Roman" w:eastAsia="宋体" w:hAnsi="Times New Roman" w:cs="Times New Roman"/>
                <w:sz w:val="24"/>
              </w:rPr>
              <w:t>405</w:t>
            </w:r>
          </w:p>
        </w:tc>
        <w:tc>
          <w:tcPr>
            <w:tcW w:w="5106" w:type="dxa"/>
            <w:vMerge/>
            <w:vAlign w:val="center"/>
          </w:tcPr>
          <w:p w14:paraId="5E060730" w14:textId="77777777" w:rsidR="00AE2ABC" w:rsidRPr="00A16980" w:rsidRDefault="00AE2AB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AE2ABC" w:rsidRPr="00A16980" w14:paraId="1E056C49" w14:textId="77777777" w:rsidTr="00A16980">
        <w:trPr>
          <w:trHeight w:val="1007"/>
        </w:trPr>
        <w:tc>
          <w:tcPr>
            <w:tcW w:w="1305" w:type="dxa"/>
            <w:vAlign w:val="center"/>
          </w:tcPr>
          <w:p w14:paraId="6C3DD890" w14:textId="77777777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负责人</w:t>
            </w:r>
          </w:p>
        </w:tc>
        <w:tc>
          <w:tcPr>
            <w:tcW w:w="2064" w:type="dxa"/>
            <w:vAlign w:val="center"/>
          </w:tcPr>
          <w:p w14:paraId="1BA9FEE1" w14:textId="14F4CB65" w:rsidR="00AE2ABC" w:rsidRPr="00A16980" w:rsidRDefault="00AF15EC">
            <w:pPr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proofErr w:type="gramStart"/>
            <w:r w:rsidRPr="00A16980">
              <w:rPr>
                <w:rFonts w:ascii="Times New Roman" w:eastAsia="宋体" w:hAnsi="Times New Roman" w:cs="Times New Roman"/>
                <w:sz w:val="24"/>
              </w:rPr>
              <w:t>杨继年</w:t>
            </w:r>
            <w:proofErr w:type="gramEnd"/>
          </w:p>
        </w:tc>
        <w:tc>
          <w:tcPr>
            <w:tcW w:w="5106" w:type="dxa"/>
            <w:vMerge/>
            <w:vAlign w:val="center"/>
          </w:tcPr>
          <w:p w14:paraId="63A3CD3C" w14:textId="77777777" w:rsidR="00AE2ABC" w:rsidRPr="00A16980" w:rsidRDefault="00AE2ABC">
            <w:pPr>
              <w:tabs>
                <w:tab w:val="left" w:pos="1592"/>
              </w:tabs>
              <w:jc w:val="center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</w:p>
        </w:tc>
      </w:tr>
      <w:tr w:rsidR="00AE2ABC" w:rsidRPr="00A16980" w14:paraId="125A6F68" w14:textId="77777777">
        <w:trPr>
          <w:trHeight w:val="1644"/>
        </w:trPr>
        <w:tc>
          <w:tcPr>
            <w:tcW w:w="1305" w:type="dxa"/>
            <w:vAlign w:val="center"/>
          </w:tcPr>
          <w:p w14:paraId="1CAFC063" w14:textId="77777777" w:rsidR="00AE2ABC" w:rsidRPr="00A16980" w:rsidRDefault="001F7A85">
            <w:pPr>
              <w:spacing w:line="300" w:lineRule="exact"/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仪器简介</w:t>
            </w:r>
          </w:p>
        </w:tc>
        <w:tc>
          <w:tcPr>
            <w:tcW w:w="7170" w:type="dxa"/>
            <w:gridSpan w:val="2"/>
            <w:vAlign w:val="center"/>
          </w:tcPr>
          <w:p w14:paraId="1D74512A" w14:textId="48F4E608" w:rsidR="00AE2ABC" w:rsidRPr="00A16980" w:rsidRDefault="00362BD6" w:rsidP="00362BD6">
            <w:pPr>
              <w:spacing w:line="300" w:lineRule="exact"/>
              <w:ind w:firstLineChars="200" w:firstLine="420"/>
              <w:jc w:val="left"/>
              <w:textAlignment w:val="baseline"/>
              <w:rPr>
                <w:rFonts w:ascii="Times New Roman" w:eastAsia="宋体" w:hAnsi="Times New Roman" w:cs="Times New Roman"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szCs w:val="21"/>
              </w:rPr>
              <w:t>HSC-2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差示扫描量热仪适用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于高分子材料和其他固体材料的热性能测试。采用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毫克级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的粉末、粒状或块状样品，在程序控制升降温的条件下，测试高分子材料和其他具有固体材料能否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发生固液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或固固相转变，通过采集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相转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变发生的温度、热流率等信息，得到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相转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变曲线随温度变化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的热谱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图。</w:t>
            </w:r>
          </w:p>
        </w:tc>
      </w:tr>
      <w:tr w:rsidR="00AE2ABC" w:rsidRPr="00A16980" w14:paraId="13AB9036" w14:textId="77777777" w:rsidTr="00D50AE4">
        <w:trPr>
          <w:trHeight w:val="2207"/>
        </w:trPr>
        <w:tc>
          <w:tcPr>
            <w:tcW w:w="1305" w:type="dxa"/>
            <w:vAlign w:val="center"/>
          </w:tcPr>
          <w:p w14:paraId="3270B6A2" w14:textId="77777777" w:rsidR="00AE2ABC" w:rsidRPr="00A16980" w:rsidRDefault="001F7A85">
            <w:pPr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主要用途</w:t>
            </w:r>
          </w:p>
        </w:tc>
        <w:tc>
          <w:tcPr>
            <w:tcW w:w="7170" w:type="dxa"/>
            <w:gridSpan w:val="2"/>
            <w:vAlign w:val="center"/>
          </w:tcPr>
          <w:p w14:paraId="291B3421" w14:textId="0BFB38BA" w:rsidR="00AE2ABC" w:rsidRPr="00A16980" w:rsidRDefault="000E1517">
            <w:pPr>
              <w:spacing w:line="300" w:lineRule="exact"/>
              <w:ind w:firstLineChars="200" w:firstLine="420"/>
              <w:jc w:val="left"/>
              <w:textAlignment w:val="baseline"/>
              <w:rPr>
                <w:rFonts w:ascii="Times New Roman" w:eastAsia="宋体" w:hAnsi="Times New Roman" w:cs="Times New Roman"/>
                <w:sz w:val="20"/>
                <w:szCs w:val="21"/>
              </w:rPr>
            </w:pPr>
            <w:r w:rsidRPr="00A16980">
              <w:rPr>
                <w:rFonts w:ascii="Times New Roman" w:eastAsia="宋体" w:hAnsi="Times New Roman" w:cs="Times New Roman"/>
                <w:szCs w:val="21"/>
              </w:rPr>
              <w:t>HSC-2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差示扫描量热仪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为高分子材料和其他固体材料在温度变化过程中发生玻璃化转变、冷结晶、熔融和结晶等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相转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变过程提供了定性分析和定量计算的解决方法。基于所得到的材料</w:t>
            </w:r>
            <w:proofErr w:type="gramStart"/>
            <w:r w:rsidRPr="00A16980">
              <w:rPr>
                <w:rFonts w:ascii="Times New Roman" w:eastAsia="宋体" w:hAnsi="Times New Roman" w:cs="Times New Roman"/>
                <w:szCs w:val="21"/>
              </w:rPr>
              <w:t>相转变热谱</w:t>
            </w:r>
            <w:proofErr w:type="gramEnd"/>
            <w:r w:rsidRPr="00A16980">
              <w:rPr>
                <w:rFonts w:ascii="Times New Roman" w:eastAsia="宋体" w:hAnsi="Times New Roman" w:cs="Times New Roman"/>
                <w:szCs w:val="21"/>
              </w:rPr>
              <w:t>图，可以定量计算高分子材料和其他固体材料</w:t>
            </w:r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的</w:t>
            </w:r>
            <w:proofErr w:type="gramStart"/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相转变热</w:t>
            </w:r>
            <w:proofErr w:type="gramEnd"/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焓、结晶度、结晶速率等信息，也可以进行结晶动力学分析，得到</w:t>
            </w:r>
            <w:proofErr w:type="gramStart"/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相转</w:t>
            </w:r>
            <w:proofErr w:type="gramEnd"/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变活化能和</w:t>
            </w:r>
            <w:proofErr w:type="gramStart"/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相转</w:t>
            </w:r>
            <w:proofErr w:type="gramEnd"/>
            <w:r w:rsidR="008104A7" w:rsidRPr="00A16980">
              <w:rPr>
                <w:rFonts w:ascii="Times New Roman" w:eastAsia="宋体" w:hAnsi="Times New Roman" w:cs="Times New Roman"/>
                <w:szCs w:val="21"/>
              </w:rPr>
              <w:t>变过程中的形核活化能等</w:t>
            </w:r>
            <w:r w:rsidR="001F7A85" w:rsidRPr="00A16980">
              <w:rPr>
                <w:rFonts w:ascii="Times New Roman" w:eastAsia="宋体" w:hAnsi="Times New Roman" w:cs="Times New Roman"/>
                <w:szCs w:val="21"/>
              </w:rPr>
              <w:t>。</w:t>
            </w:r>
            <w:r w:rsidR="008104A7" w:rsidRPr="00A16980">
              <w:rPr>
                <w:rFonts w:ascii="Times New Roman" w:hAnsi="Times New Roman" w:cs="Times New Roman"/>
              </w:rPr>
              <w:t>测试所需样品量为毫克级，用量少，测试方便、快捷，数据准确，易于分析。</w:t>
            </w:r>
          </w:p>
        </w:tc>
      </w:tr>
      <w:tr w:rsidR="00AE2ABC" w:rsidRPr="00A16980" w14:paraId="7D711BBD" w14:textId="77777777">
        <w:trPr>
          <w:trHeight w:val="4967"/>
        </w:trPr>
        <w:tc>
          <w:tcPr>
            <w:tcW w:w="1305" w:type="dxa"/>
            <w:vAlign w:val="center"/>
          </w:tcPr>
          <w:p w14:paraId="37C82044" w14:textId="77777777" w:rsidR="00AE2ABC" w:rsidRPr="00A16980" w:rsidRDefault="001F7A85">
            <w:pPr>
              <w:spacing w:line="300" w:lineRule="exact"/>
              <w:jc w:val="center"/>
              <w:textAlignment w:val="baseline"/>
              <w:rPr>
                <w:rFonts w:ascii="Times New Roman" w:eastAsia="宋体" w:hAnsi="Times New Roman" w:cs="Times New Roman"/>
                <w:b/>
                <w:sz w:val="24"/>
              </w:rPr>
            </w:pPr>
            <w:r w:rsidRPr="00A16980">
              <w:rPr>
                <w:rFonts w:ascii="Times New Roman" w:eastAsia="宋体" w:hAnsi="Times New Roman" w:cs="Times New Roman"/>
                <w:b/>
                <w:sz w:val="24"/>
              </w:rPr>
              <w:t>技术参数</w:t>
            </w:r>
          </w:p>
        </w:tc>
        <w:tc>
          <w:tcPr>
            <w:tcW w:w="7170" w:type="dxa"/>
            <w:gridSpan w:val="2"/>
            <w:vAlign w:val="center"/>
          </w:tcPr>
          <w:p w14:paraId="4E86C72A" w14:textId="0063598B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DSC</w:t>
            </w:r>
            <w:r w:rsidRPr="00A16980">
              <w:rPr>
                <w:rFonts w:ascii="Times New Roman" w:hAnsi="Times New Roman" w:cs="Times New Roman"/>
              </w:rPr>
              <w:t>测量范围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>±1</w:t>
            </w:r>
            <w:r w:rsidR="00D50AE4" w:rsidRPr="00A169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6980">
              <w:rPr>
                <w:rFonts w:ascii="Times New Roman" w:hAnsi="Times New Roman" w:cs="Times New Roman"/>
              </w:rPr>
              <w:t>mW</w:t>
            </w:r>
            <w:proofErr w:type="spellEnd"/>
            <w:r w:rsidRPr="00A16980">
              <w:rPr>
                <w:rFonts w:ascii="Times New Roman" w:hAnsi="Times New Roman" w:cs="Times New Roman"/>
              </w:rPr>
              <w:t>～</w:t>
            </w:r>
            <w:r w:rsidRPr="00A16980">
              <w:rPr>
                <w:rFonts w:ascii="Times New Roman" w:hAnsi="Times New Roman" w:cs="Times New Roman"/>
              </w:rPr>
              <w:t>±</w:t>
            </w:r>
            <w:r w:rsidR="00D50AE4"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hAnsi="Times New Roman" w:cs="Times New Roman"/>
              </w:rPr>
              <w:t>200</w:t>
            </w:r>
            <w:r w:rsidR="00D50AE4" w:rsidRPr="00A1698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16980">
              <w:rPr>
                <w:rFonts w:ascii="Times New Roman" w:hAnsi="Times New Roman" w:cs="Times New Roman"/>
              </w:rPr>
              <w:t>mW</w:t>
            </w:r>
            <w:proofErr w:type="spellEnd"/>
            <w:r w:rsidRPr="00A16980">
              <w:rPr>
                <w:rFonts w:ascii="Times New Roman" w:hAnsi="Times New Roman" w:cs="Times New Roman"/>
              </w:rPr>
              <w:t xml:space="preserve"> </w:t>
            </w:r>
          </w:p>
          <w:p w14:paraId="6AECB8FE" w14:textId="72148AAB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DSC</w:t>
            </w:r>
            <w:r w:rsidRPr="00A16980">
              <w:rPr>
                <w:rFonts w:ascii="Times New Roman" w:hAnsi="Times New Roman" w:cs="Times New Roman"/>
              </w:rPr>
              <w:t>精度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 xml:space="preserve">±0.1 µW </w:t>
            </w:r>
          </w:p>
          <w:p w14:paraId="207CE4F7" w14:textId="2E601C3D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温度范围：</w:t>
            </w:r>
            <w:r w:rsidRPr="00A16980">
              <w:rPr>
                <w:rFonts w:ascii="Times New Roman" w:hAnsi="Times New Roman" w:cs="Times New Roman"/>
              </w:rPr>
              <w:t>-30</w:t>
            </w:r>
            <w:r w:rsidRPr="00A16980">
              <w:rPr>
                <w:rFonts w:ascii="Times New Roman" w:hAnsi="Times New Roman" w:cs="Times New Roman"/>
              </w:rPr>
              <w:t>～</w:t>
            </w:r>
            <w:r w:rsidRPr="00A16980">
              <w:rPr>
                <w:rFonts w:ascii="Times New Roman" w:hAnsi="Times New Roman" w:cs="Times New Roman"/>
              </w:rPr>
              <w:t>680</w:t>
            </w:r>
            <w:r w:rsidR="00D50AE4"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eastAsia="宋体" w:hAnsi="Times New Roman" w:cs="Times New Roman"/>
              </w:rPr>
              <w:t>℃</w:t>
            </w:r>
          </w:p>
          <w:p w14:paraId="5F0C7AA5" w14:textId="5AB12448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机械制冷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>配备恒温水浴循环制冷机</w:t>
            </w:r>
          </w:p>
          <w:p w14:paraId="20E67369" w14:textId="27ACF754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eastAsia="宋体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温度准确度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>±0.1</w:t>
            </w:r>
            <w:r w:rsidR="00D50AE4"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eastAsia="宋体" w:hAnsi="Times New Roman" w:cs="Times New Roman"/>
              </w:rPr>
              <w:t>℃</w:t>
            </w:r>
          </w:p>
          <w:p w14:paraId="751D1D26" w14:textId="51E3126C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升温速率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>0.1</w:t>
            </w:r>
            <w:r w:rsidR="00D50AE4"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eastAsia="宋体" w:hAnsi="Times New Roman" w:cs="Times New Roman"/>
              </w:rPr>
              <w:t>℃</w:t>
            </w:r>
            <w:r w:rsidRPr="00A16980">
              <w:rPr>
                <w:rFonts w:ascii="Times New Roman" w:hAnsi="Times New Roman" w:cs="Times New Roman"/>
              </w:rPr>
              <w:t xml:space="preserve">/min </w:t>
            </w:r>
            <w:r w:rsidRPr="00A16980">
              <w:rPr>
                <w:rFonts w:ascii="Times New Roman" w:hAnsi="Times New Roman" w:cs="Times New Roman"/>
              </w:rPr>
              <w:t>至</w:t>
            </w:r>
            <w:r w:rsidRPr="00A16980">
              <w:rPr>
                <w:rFonts w:ascii="Times New Roman" w:hAnsi="Times New Roman" w:cs="Times New Roman"/>
              </w:rPr>
              <w:t xml:space="preserve"> 80</w:t>
            </w:r>
            <w:r w:rsidRPr="00A16980">
              <w:rPr>
                <w:rFonts w:ascii="Times New Roman" w:eastAsia="宋体" w:hAnsi="Times New Roman" w:cs="Times New Roman"/>
              </w:rPr>
              <w:t>℃</w:t>
            </w:r>
            <w:r w:rsidRPr="00A16980">
              <w:rPr>
                <w:rFonts w:ascii="Times New Roman" w:hAnsi="Times New Roman" w:cs="Times New Roman"/>
              </w:rPr>
              <w:t xml:space="preserve">/min </w:t>
            </w:r>
          </w:p>
          <w:p w14:paraId="64F041FC" w14:textId="688B5AB6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气体流速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 xml:space="preserve">10~200ml/min </w:t>
            </w:r>
          </w:p>
          <w:p w14:paraId="21300556" w14:textId="0DE94B43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proofErr w:type="gramStart"/>
            <w:r w:rsidRPr="00A16980">
              <w:rPr>
                <w:rFonts w:ascii="Times New Roman" w:hAnsi="Times New Roman" w:cs="Times New Roman"/>
              </w:rPr>
              <w:t>差热数据</w:t>
            </w:r>
            <w:proofErr w:type="gramEnd"/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 xml:space="preserve">±10µv </w:t>
            </w:r>
            <w:r w:rsidRPr="00A16980">
              <w:rPr>
                <w:rFonts w:ascii="Times New Roman" w:hAnsi="Times New Roman" w:cs="Times New Roman"/>
              </w:rPr>
              <w:t>至</w:t>
            </w:r>
            <w:r w:rsidRPr="00A16980">
              <w:rPr>
                <w:rFonts w:ascii="Times New Roman" w:hAnsi="Times New Roman" w:cs="Times New Roman"/>
              </w:rPr>
              <w:t xml:space="preserve">±2000µv </w:t>
            </w:r>
          </w:p>
          <w:p w14:paraId="66EC4D58" w14:textId="6E9D7FE4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DTA</w:t>
            </w:r>
            <w:r w:rsidRPr="00A16980">
              <w:rPr>
                <w:rFonts w:ascii="Times New Roman" w:hAnsi="Times New Roman" w:cs="Times New Roman"/>
              </w:rPr>
              <w:t>解析度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 xml:space="preserve">0.01µv </w:t>
            </w:r>
          </w:p>
          <w:p w14:paraId="0A35BB68" w14:textId="61D56D87" w:rsidR="00D50AE4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hAnsi="Times New Roman" w:cs="Times New Roman"/>
              </w:rPr>
            </w:pPr>
            <w:r w:rsidRPr="00A16980">
              <w:rPr>
                <w:rFonts w:ascii="Times New Roman" w:hAnsi="Times New Roman" w:cs="Times New Roman"/>
              </w:rPr>
              <w:t>标准配置：铝坩埚</w:t>
            </w:r>
            <w:r w:rsidRPr="00A16980">
              <w:rPr>
                <w:rFonts w:ascii="Times New Roman" w:hAnsi="Times New Roman" w:cs="Times New Roman"/>
              </w:rPr>
              <w:t xml:space="preserve">0.06ml </w:t>
            </w:r>
          </w:p>
          <w:p w14:paraId="2F76D90A" w14:textId="5A40FA35" w:rsidR="00AE2ABC" w:rsidRPr="00A16980" w:rsidRDefault="008104A7" w:rsidP="00D50AE4">
            <w:pPr>
              <w:pStyle w:val="a8"/>
              <w:numPr>
                <w:ilvl w:val="0"/>
                <w:numId w:val="1"/>
              </w:numPr>
              <w:spacing w:line="300" w:lineRule="exact"/>
              <w:ind w:firstLineChars="0"/>
              <w:textAlignment w:val="baseline"/>
              <w:rPr>
                <w:rFonts w:ascii="Times New Roman" w:eastAsia="宋体" w:hAnsi="Times New Roman" w:cs="Times New Roman"/>
                <w:sz w:val="20"/>
                <w:szCs w:val="21"/>
              </w:rPr>
            </w:pPr>
            <w:r w:rsidRPr="00A16980">
              <w:rPr>
                <w:rFonts w:ascii="Times New Roman" w:hAnsi="Times New Roman" w:cs="Times New Roman"/>
              </w:rPr>
              <w:t>其它性能</w:t>
            </w:r>
            <w:r w:rsidR="00D50AE4" w:rsidRPr="00A16980">
              <w:rPr>
                <w:rFonts w:ascii="Times New Roman" w:hAnsi="Times New Roman" w:cs="Times New Roman"/>
              </w:rPr>
              <w:t>：</w:t>
            </w:r>
            <w:r w:rsidRPr="00A16980">
              <w:rPr>
                <w:rFonts w:ascii="Times New Roman" w:hAnsi="Times New Roman" w:cs="Times New Roman"/>
              </w:rPr>
              <w:t>液晶实时显示炉温与样品温度、气路状态等</w:t>
            </w:r>
            <w:r w:rsidRPr="00A1698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A16980">
              <w:rPr>
                <w:rFonts w:ascii="Times New Roman" w:hAnsi="Times New Roman" w:cs="Times New Roman"/>
              </w:rPr>
              <w:t>步冷曲线</w:t>
            </w:r>
            <w:proofErr w:type="gramEnd"/>
            <w:r w:rsidRPr="00A16980">
              <w:rPr>
                <w:rFonts w:ascii="Times New Roman" w:hAnsi="Times New Roman" w:cs="Times New Roman"/>
              </w:rPr>
              <w:t>功能、结晶动力学</w:t>
            </w:r>
            <w:r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hAnsi="Times New Roman" w:cs="Times New Roman"/>
              </w:rPr>
              <w:t>横坐标轴可选择温度或时间作标尺</w:t>
            </w:r>
            <w:r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hAnsi="Times New Roman" w:cs="Times New Roman"/>
              </w:rPr>
              <w:t>纵坐标轴是</w:t>
            </w:r>
            <w:r w:rsidRPr="00A16980">
              <w:rPr>
                <w:rFonts w:ascii="Times New Roman" w:hAnsi="Times New Roman" w:cs="Times New Roman"/>
              </w:rPr>
              <w:t>DTA</w:t>
            </w:r>
            <w:r w:rsidRPr="00A16980">
              <w:rPr>
                <w:rFonts w:ascii="Times New Roman" w:hAnsi="Times New Roman" w:cs="Times New Roman"/>
              </w:rPr>
              <w:t>曲线</w:t>
            </w:r>
            <w:r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hAnsi="Times New Roman" w:cs="Times New Roman"/>
              </w:rPr>
              <w:t>软件优点：智能的可自由选择的基线修正配有标准特质（铟、</w:t>
            </w:r>
            <w:r w:rsidRPr="00A16980">
              <w:rPr>
                <w:rFonts w:ascii="Times New Roman" w:hAnsi="Times New Roman" w:cs="Times New Roman"/>
              </w:rPr>
              <w:t xml:space="preserve"> </w:t>
            </w:r>
            <w:r w:rsidRPr="00A16980">
              <w:rPr>
                <w:rFonts w:ascii="Times New Roman" w:hAnsi="Times New Roman" w:cs="Times New Roman"/>
              </w:rPr>
              <w:t>锡、铅、锌、铝）用户可自行校正温度及热</w:t>
            </w:r>
            <w:proofErr w:type="gramStart"/>
            <w:r w:rsidRPr="00A16980">
              <w:rPr>
                <w:rFonts w:ascii="Times New Roman" w:hAnsi="Times New Roman" w:cs="Times New Roman"/>
              </w:rPr>
              <w:t>焓</w:t>
            </w:r>
            <w:proofErr w:type="gramEnd"/>
          </w:p>
        </w:tc>
      </w:tr>
      <w:bookmarkEnd w:id="0"/>
    </w:tbl>
    <w:p w14:paraId="16204780" w14:textId="4366CD8D" w:rsidR="00AE2ABC" w:rsidRPr="00A16980" w:rsidRDefault="00AE2ABC" w:rsidP="00A16980">
      <w:pPr>
        <w:textAlignment w:val="baseline"/>
        <w:rPr>
          <w:rFonts w:ascii="Times New Roman" w:hAnsi="Times New Roman" w:cs="Times New Roman"/>
          <w:sz w:val="20"/>
        </w:rPr>
      </w:pPr>
    </w:p>
    <w:sectPr w:rsidR="00AE2ABC" w:rsidRPr="00A16980">
      <w:pgSz w:w="11906" w:h="16838"/>
      <w:pgMar w:top="709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9C140B" w14:textId="77777777" w:rsidR="00DA1C0F" w:rsidRDefault="00DA1C0F" w:rsidP="00623D9C">
      <w:r>
        <w:separator/>
      </w:r>
    </w:p>
  </w:endnote>
  <w:endnote w:type="continuationSeparator" w:id="0">
    <w:p w14:paraId="0BA04EA6" w14:textId="77777777" w:rsidR="00DA1C0F" w:rsidRDefault="00DA1C0F" w:rsidP="00623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1679D" w14:textId="77777777" w:rsidR="00DA1C0F" w:rsidRDefault="00DA1C0F" w:rsidP="00623D9C">
      <w:r>
        <w:separator/>
      </w:r>
    </w:p>
  </w:footnote>
  <w:footnote w:type="continuationSeparator" w:id="0">
    <w:p w14:paraId="22F276F1" w14:textId="77777777" w:rsidR="00DA1C0F" w:rsidRDefault="00DA1C0F" w:rsidP="00623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7A3757"/>
    <w:multiLevelType w:val="hybridMultilevel"/>
    <w:tmpl w:val="C5EEB136"/>
    <w:lvl w:ilvl="0" w:tplc="2FC4D9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DAE6FF2"/>
    <w:rsid w:val="000E1517"/>
    <w:rsid w:val="001931F1"/>
    <w:rsid w:val="001F7A85"/>
    <w:rsid w:val="00362BD6"/>
    <w:rsid w:val="004437C4"/>
    <w:rsid w:val="0045777A"/>
    <w:rsid w:val="00623D9C"/>
    <w:rsid w:val="008104A7"/>
    <w:rsid w:val="00836CB7"/>
    <w:rsid w:val="00A138DC"/>
    <w:rsid w:val="00A16980"/>
    <w:rsid w:val="00AE2ABC"/>
    <w:rsid w:val="00AF15EC"/>
    <w:rsid w:val="00B45723"/>
    <w:rsid w:val="00D50AE4"/>
    <w:rsid w:val="00DA1C0F"/>
    <w:rsid w:val="021722E1"/>
    <w:rsid w:val="03536CF8"/>
    <w:rsid w:val="1DAE6FF2"/>
    <w:rsid w:val="1FB03C35"/>
    <w:rsid w:val="264429E9"/>
    <w:rsid w:val="313551DE"/>
    <w:rsid w:val="4BAE6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CACB873"/>
  <w15:docId w15:val="{6BD3687A-FA25-4489-B933-8A1819E26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23D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623D9C"/>
    <w:rPr>
      <w:kern w:val="2"/>
      <w:sz w:val="18"/>
      <w:szCs w:val="18"/>
    </w:rPr>
  </w:style>
  <w:style w:type="paragraph" w:styleId="a6">
    <w:name w:val="footer"/>
    <w:basedOn w:val="a"/>
    <w:link w:val="a7"/>
    <w:rsid w:val="00623D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623D9C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D50AE4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ljjzlt</dc:creator>
  <cp:lastModifiedBy>Administrator</cp:lastModifiedBy>
  <cp:revision>2</cp:revision>
  <dcterms:created xsi:type="dcterms:W3CDTF">2025-04-18T02:14:00Z</dcterms:created>
  <dcterms:modified xsi:type="dcterms:W3CDTF">2025-04-18T02:14:00Z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394939113E7A463CAAB52B74B432B45A</vt:lpwstr>
  </property>
</Properties>
</file>